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40" w:lineRule="auto"/>
        <w:rPr>
          <w:rFonts w:ascii="EB Garamond" w:cs="EB Garamond" w:eastAsia="EB Garamond" w:hAnsi="EB Garamond"/>
          <w:sz w:val="32"/>
          <w:szCs w:val="32"/>
        </w:rPr>
      </w:pPr>
      <w:r w:rsidDel="00000000" w:rsidR="00000000" w:rsidRPr="00000000">
        <w:rPr>
          <w:rFonts w:ascii="EB Garamond" w:cs="EB Garamond" w:eastAsia="EB Garamond" w:hAnsi="EB Garamond"/>
          <w:b w:val="1"/>
          <w:bCs w:val="1"/>
          <w:sz w:val="32"/>
          <w:szCs w:val="32"/>
          <w:rtl w:val="0"/>
        </w:rPr>
        <w:t xml:space="preserve">Precious Brady-Davis</w:t>
      </w:r>
      <w:r w:rsidDel="00000000" w:rsidR="00000000" w:rsidRPr="00000000">
        <w:rPr>
          <w:rFonts w:ascii="EB Garamond" w:cs="EB Garamond" w:eastAsia="EB Garamond" w:hAnsi="EB Garamond"/>
          <w:sz w:val="32"/>
          <w:szCs w:val="32"/>
          <w:rtl w:val="0"/>
        </w:rPr>
        <w:t xml:space="preserve"> is an award-winning advocate, communications strategist, public speaker, and the celebrated author of </w:t>
      </w:r>
      <w:r w:rsidDel="00000000" w:rsidR="00000000" w:rsidRPr="00000000">
        <w:rPr>
          <w:rFonts w:ascii="EB Garamond" w:cs="EB Garamond" w:eastAsia="EB Garamond" w:hAnsi="EB Garamond"/>
          <w:i w:val="1"/>
          <w:iCs w:val="1"/>
          <w:sz w:val="32"/>
          <w:szCs w:val="32"/>
          <w:rtl w:val="0"/>
        </w:rPr>
        <w:t xml:space="preserve">I Have Always Been Me</w:t>
      </w:r>
      <w:r w:rsidDel="00000000" w:rsidR="00000000" w:rsidRPr="00000000">
        <w:rPr>
          <w:rFonts w:ascii="EB Garamond" w:cs="EB Garamond" w:eastAsia="EB Garamond" w:hAnsi="EB Garamond"/>
          <w:sz w:val="32"/>
          <w:szCs w:val="32"/>
          <w:rtl w:val="0"/>
        </w:rPr>
        <w:t xml:space="preserve">. She currently serves as Chief Strategy Officer at Center on Halsted, the largest LGBTQ+ community center in the Midwest, where she leads organizational strategy, cross-sector partnerships, and initiatives that drive measurable impact across multiple sites.</w:t>
      </w:r>
    </w:p>
    <w:p w:rsidR="00000000" w:rsidDel="00000000" w:rsidP="00000000" w:rsidRDefault="00000000" w:rsidRPr="00000000" w14:paraId="00000002">
      <w:pPr>
        <w:spacing w:after="240" w:before="240" w:line="240" w:lineRule="auto"/>
        <w:rPr>
          <w:rFonts w:ascii="EB Garamond" w:cs="EB Garamond" w:eastAsia="EB Garamond" w:hAnsi="EB Garamond"/>
          <w:sz w:val="32"/>
          <w:szCs w:val="32"/>
        </w:rPr>
      </w:pPr>
      <w:r w:rsidDel="00000000" w:rsidR="00000000" w:rsidRPr="00000000">
        <w:rPr>
          <w:rFonts w:ascii="EB Garamond" w:cs="EB Garamond" w:eastAsia="EB Garamond" w:hAnsi="EB Garamond"/>
          <w:sz w:val="32"/>
          <w:szCs w:val="32"/>
          <w:rtl w:val="0"/>
        </w:rPr>
        <w:t xml:space="preserve">A trailblazer in American politics, Precious is the first openly Black transgender woman elected to public office in Cook County. She serves as a Commissioner at the Metropolitan Water Reclamation District of Greater Chicago, elected by over one million voters. In this role, she champions clean water access, environmental justice, and the protection of Lake Michigan—drinking water source for more than five million people.</w:t>
      </w:r>
    </w:p>
    <w:p w:rsidR="00000000" w:rsidDel="00000000" w:rsidP="00000000" w:rsidRDefault="00000000" w:rsidRPr="00000000" w14:paraId="00000003">
      <w:pPr>
        <w:spacing w:after="240" w:before="240" w:line="240" w:lineRule="auto"/>
        <w:rPr>
          <w:rFonts w:ascii="EB Garamond" w:cs="EB Garamond" w:eastAsia="EB Garamond" w:hAnsi="EB Garamond"/>
          <w:sz w:val="32"/>
          <w:szCs w:val="32"/>
        </w:rPr>
      </w:pPr>
      <w:r w:rsidDel="00000000" w:rsidR="00000000" w:rsidRPr="00000000">
        <w:rPr>
          <w:rFonts w:ascii="EB Garamond" w:cs="EB Garamond" w:eastAsia="EB Garamond" w:hAnsi="EB Garamond"/>
          <w:sz w:val="32"/>
          <w:szCs w:val="32"/>
          <w:rtl w:val="0"/>
        </w:rPr>
        <w:t xml:space="preserve">Precious began her nonprofit career at Center on Halsted as Youth Outreach Coordinator, where she launched a $1.6 million CDC-funded initiative reaching more than 3,000 African American and Latinx LGBTQ+ youth with HIV prevention, education, and leadership programming. She went on to lead diversity recruitment and policy initiatives as Assistant Director at Columbia College Chicago, advancing inclusive excellence across higher education.</w:t>
      </w:r>
    </w:p>
    <w:p w:rsidR="00000000" w:rsidDel="00000000" w:rsidP="00000000" w:rsidRDefault="00000000" w:rsidRPr="00000000" w14:paraId="00000004">
      <w:pPr>
        <w:spacing w:after="240" w:before="240" w:line="240" w:lineRule="auto"/>
        <w:rPr>
          <w:rFonts w:ascii="EB Garamond" w:cs="EB Garamond" w:eastAsia="EB Garamond" w:hAnsi="EB Garamond"/>
          <w:sz w:val="32"/>
          <w:szCs w:val="32"/>
        </w:rPr>
      </w:pPr>
      <w:r w:rsidDel="00000000" w:rsidR="00000000" w:rsidRPr="00000000">
        <w:rPr>
          <w:rFonts w:ascii="EB Garamond" w:cs="EB Garamond" w:eastAsia="EB Garamond" w:hAnsi="EB Garamond"/>
          <w:sz w:val="32"/>
          <w:szCs w:val="32"/>
          <w:rtl w:val="0"/>
        </w:rPr>
        <w:t xml:space="preserve">She later held multiple senior roles at the Sierra Club, including Associate Regional Communications Director. Her work spanned national campaigns promoting renewable energy, environmental justice, and corporate accountability, crafting communications strategies that mobilized grassroots action and influenced federal policy.</w:t>
      </w:r>
    </w:p>
    <w:p w:rsidR="00000000" w:rsidDel="00000000" w:rsidP="00000000" w:rsidRDefault="00000000" w:rsidRPr="00000000" w14:paraId="00000005">
      <w:pPr>
        <w:spacing w:after="240" w:before="240" w:line="240" w:lineRule="auto"/>
        <w:rPr>
          <w:rFonts w:ascii="EB Garamond" w:cs="EB Garamond" w:eastAsia="EB Garamond" w:hAnsi="EB Garamond"/>
          <w:sz w:val="32"/>
          <w:szCs w:val="32"/>
        </w:rPr>
      </w:pPr>
      <w:r w:rsidDel="00000000" w:rsidR="00000000" w:rsidRPr="00000000">
        <w:rPr>
          <w:rFonts w:ascii="EB Garamond" w:cs="EB Garamond" w:eastAsia="EB Garamond" w:hAnsi="EB Garamond"/>
          <w:sz w:val="32"/>
          <w:szCs w:val="32"/>
          <w:rtl w:val="0"/>
        </w:rPr>
        <w:t xml:space="preserve">With over a decade of experience at the intersection of racial, gender, and environmental justice, Precious Brady-Davis brings authenticity, vision, and impact to every table she joins. Her dynamic career has included collaborations with global figures such as President Joe Biden, Jennifer Hudson, Miley Cyrus, HBO, and MAC Cosmetics. As a sought-after speaker, she has delivered powerful talks at leading institutions including the University of Cambridge, Loyola University Chicago, Northwestern University, Hampshire College, Reed College, and the Museum of Contemporary Art Chicago.</w:t>
      </w:r>
    </w:p>
    <w:p w:rsidR="00000000" w:rsidDel="00000000" w:rsidP="00000000" w:rsidRDefault="00000000" w:rsidRPr="00000000" w14:paraId="00000006">
      <w:pPr>
        <w:spacing w:after="240" w:before="240" w:line="240" w:lineRule="auto"/>
        <w:rPr>
          <w:rFonts w:ascii="EB Garamond" w:cs="EB Garamond" w:eastAsia="EB Garamond" w:hAnsi="EB Garamond"/>
          <w:sz w:val="32"/>
          <w:szCs w:val="32"/>
        </w:rPr>
      </w:pPr>
      <w:r w:rsidDel="00000000" w:rsidR="00000000" w:rsidRPr="00000000">
        <w:rPr>
          <w:rFonts w:ascii="EB Garamond" w:cs="EB Garamond" w:eastAsia="EB Garamond" w:hAnsi="EB Garamond"/>
          <w:sz w:val="32"/>
          <w:szCs w:val="32"/>
          <w:rtl w:val="0"/>
        </w:rPr>
        <w:t xml:space="preserve">Precious’s journey reflects an unwavering commitment to equity, systems change, and the transformative power of storytelling.</w:t>
      </w:r>
    </w:p>
    <w:p w:rsidR="00000000" w:rsidDel="00000000" w:rsidP="00000000" w:rsidRDefault="00000000" w:rsidRPr="00000000" w14:paraId="00000007">
      <w:pPr>
        <w:spacing w:after="240" w:before="240" w:line="240" w:lineRule="auto"/>
        <w:rPr>
          <w:rFonts w:ascii="EB Garamond" w:cs="EB Garamond" w:eastAsia="EB Garamond" w:hAnsi="EB Garamond"/>
          <w:sz w:val="32"/>
          <w:szCs w:val="32"/>
        </w:rPr>
      </w:pPr>
      <w:r w:rsidDel="00000000" w:rsidR="00000000" w:rsidRPr="00000000">
        <w:rPr>
          <w:rFonts w:ascii="EB Garamond" w:cs="EB Garamond" w:eastAsia="EB Garamond" w:hAnsi="EB Garamond"/>
          <w:sz w:val="32"/>
          <w:szCs w:val="32"/>
          <w:rtl w:val="0"/>
        </w:rPr>
        <w:t xml:space="preserve">Precious resides in Chicago’s Hyde Park neighborhood with her husband, Myles Brady-Davis, and their two daughters, Zayn and Zyon.</w:t>
      </w:r>
    </w:p>
    <w:p w:rsidR="00000000" w:rsidDel="00000000" w:rsidP="00000000" w:rsidRDefault="00000000" w:rsidRPr="00000000" w14:paraId="00000008">
      <w:pPr>
        <w:spacing w:after="240" w:before="240" w:line="240" w:lineRule="auto"/>
        <w:rPr>
          <w:rFonts w:ascii="EB Garamond" w:cs="EB Garamond" w:eastAsia="EB Garamond" w:hAnsi="EB Garamond"/>
          <w:sz w:val="32"/>
          <w:szCs w:val="32"/>
        </w:rPr>
      </w:pPr>
      <w:r w:rsidDel="00000000" w:rsidR="00000000" w:rsidRPr="00000000">
        <w:rPr>
          <w:rFonts w:ascii="EB Garamond" w:cs="EB Garamond" w:eastAsia="EB Garamond" w:hAnsi="EB Garamond"/>
          <w:sz w:val="32"/>
          <w:szCs w:val="32"/>
          <w:rtl w:val="0"/>
        </w:rPr>
        <w:t xml:space="preserve">She is proud to lead with purpose, courage, and spirit.</w:t>
      </w:r>
    </w:p>
    <w:p w:rsidR="00000000" w:rsidDel="00000000" w:rsidP="00000000" w:rsidRDefault="00000000" w:rsidRPr="00000000" w14:paraId="00000009">
      <w:pPr>
        <w:spacing w:line="240" w:lineRule="auto"/>
        <w:rPr>
          <w:rFonts w:ascii="EB Garamond" w:cs="EB Garamond" w:eastAsia="EB Garamond" w:hAnsi="EB Garamond"/>
          <w:sz w:val="26"/>
          <w:szCs w:val="26"/>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